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0" w:type="dxa"/>
        <w:tblInd w:w="-452" w:type="dxa"/>
        <w:tblLook w:val="01E0" w:firstRow="1" w:lastRow="1" w:firstColumn="1" w:lastColumn="1" w:noHBand="0" w:noVBand="0"/>
      </w:tblPr>
      <w:tblGrid>
        <w:gridCol w:w="4868"/>
        <w:gridCol w:w="4932"/>
      </w:tblGrid>
      <w:tr w:rsidR="00683A5E" w:rsidRPr="007659AD" w:rsidTr="005C5ADC">
        <w:tc>
          <w:tcPr>
            <w:tcW w:w="4868" w:type="dxa"/>
            <w:shd w:val="clear" w:color="auto" w:fill="auto"/>
          </w:tcPr>
          <w:p w:rsidR="00683A5E" w:rsidRPr="007659AD" w:rsidRDefault="00683A5E" w:rsidP="00795005">
            <w:pPr>
              <w:spacing w:line="276" w:lineRule="auto"/>
              <w:jc w:val="center"/>
              <w:rPr>
                <w:bCs/>
                <w:szCs w:val="32"/>
              </w:rPr>
            </w:pPr>
            <w:r w:rsidRPr="007659AD">
              <w:rPr>
                <w:bCs/>
                <w:szCs w:val="32"/>
              </w:rPr>
              <w:t>ĐẢNG BỘ XÃ LÁNG BIỂN</w:t>
            </w:r>
          </w:p>
          <w:p w:rsidR="00683A5E" w:rsidRPr="007659AD" w:rsidRDefault="00B362CD" w:rsidP="00795005">
            <w:pPr>
              <w:spacing w:line="276" w:lineRule="auto"/>
              <w:ind w:right="-248"/>
              <w:jc w:val="center"/>
              <w:rPr>
                <w:b/>
                <w:bCs/>
                <w:szCs w:val="32"/>
              </w:rPr>
            </w:pPr>
            <w:r>
              <w:rPr>
                <w:b/>
                <w:bCs/>
                <w:szCs w:val="32"/>
              </w:rPr>
              <w:t>CHI BỘ TRƯỜNG MẦM NON</w:t>
            </w:r>
          </w:p>
          <w:p w:rsidR="00683A5E" w:rsidRPr="007659AD" w:rsidRDefault="00683A5E" w:rsidP="00795005">
            <w:pPr>
              <w:spacing w:line="276" w:lineRule="auto"/>
              <w:jc w:val="center"/>
              <w:rPr>
                <w:b/>
                <w:bCs/>
                <w:szCs w:val="32"/>
              </w:rPr>
            </w:pPr>
            <w:r w:rsidRPr="007659AD">
              <w:rPr>
                <w:b/>
                <w:bCs/>
                <w:szCs w:val="32"/>
              </w:rPr>
              <w:t>*</w:t>
            </w:r>
          </w:p>
          <w:p w:rsidR="00683A5E" w:rsidRPr="007659AD" w:rsidRDefault="00321BA5" w:rsidP="00795005">
            <w:pPr>
              <w:spacing w:line="276" w:lineRule="auto"/>
              <w:jc w:val="center"/>
              <w:rPr>
                <w:b/>
                <w:bCs/>
                <w:szCs w:val="32"/>
              </w:rPr>
            </w:pPr>
            <w:r>
              <w:rPr>
                <w:bCs/>
                <w:szCs w:val="32"/>
              </w:rPr>
              <w:t>Số  01</w:t>
            </w:r>
            <w:r w:rsidR="00683A5E" w:rsidRPr="007659AD">
              <w:rPr>
                <w:bCs/>
                <w:szCs w:val="32"/>
              </w:rPr>
              <w:t>-QC/CB</w:t>
            </w:r>
          </w:p>
        </w:tc>
        <w:tc>
          <w:tcPr>
            <w:tcW w:w="4932" w:type="dxa"/>
            <w:shd w:val="clear" w:color="auto" w:fill="auto"/>
          </w:tcPr>
          <w:p w:rsidR="00683A5E" w:rsidRPr="007659AD" w:rsidRDefault="00683A5E" w:rsidP="00795005">
            <w:pPr>
              <w:spacing w:line="276" w:lineRule="auto"/>
              <w:jc w:val="center"/>
              <w:rPr>
                <w:b/>
                <w:bCs/>
                <w:sz w:val="30"/>
                <w:szCs w:val="32"/>
              </w:rPr>
            </w:pPr>
            <w:r w:rsidRPr="007659AD">
              <w:rPr>
                <w:b/>
                <w:bCs/>
                <w:sz w:val="30"/>
                <w:szCs w:val="32"/>
              </w:rPr>
              <w:t xml:space="preserve">ĐẢNG CỘNG SẢN VIỆT </w:t>
            </w:r>
            <w:smartTag w:uri="urn:schemas-microsoft-com:office:smarttags" w:element="place">
              <w:smartTag w:uri="urn:schemas-microsoft-com:office:smarttags" w:element="country-region">
                <w:r w:rsidRPr="007659AD">
                  <w:rPr>
                    <w:b/>
                    <w:bCs/>
                    <w:sz w:val="30"/>
                    <w:szCs w:val="32"/>
                  </w:rPr>
                  <w:t>NAM</w:t>
                </w:r>
              </w:smartTag>
            </w:smartTag>
          </w:p>
          <w:p w:rsidR="00683A5E" w:rsidRPr="00B36C5D" w:rsidRDefault="00683A5E" w:rsidP="00E45584">
            <w:pPr>
              <w:spacing w:before="200" w:line="276" w:lineRule="auto"/>
              <w:rPr>
                <w:bCs/>
                <w:i/>
                <w:szCs w:val="32"/>
              </w:rPr>
            </w:pPr>
            <w:r w:rsidRPr="007659AD">
              <w:rPr>
                <w:b/>
                <w:bCs/>
                <w:noProof/>
                <w:szCs w:val="32"/>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19685</wp:posOffset>
                      </wp:positionV>
                      <wp:extent cx="2560955" cy="0"/>
                      <wp:effectExtent l="6985" t="6350" r="1333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EAB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1.55pt" to="21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y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DpLF9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"/>
                  </w:pict>
                </mc:Fallback>
              </mc:AlternateContent>
            </w:r>
            <w:r>
              <w:rPr>
                <w:bCs/>
                <w:i/>
                <w:szCs w:val="32"/>
              </w:rPr>
              <w:t>Láng B</w:t>
            </w:r>
            <w:r w:rsidR="00321BA5">
              <w:rPr>
                <w:bCs/>
                <w:i/>
                <w:szCs w:val="32"/>
              </w:rPr>
              <w:t xml:space="preserve">iển, ngày </w:t>
            </w:r>
            <w:r w:rsidR="00E45584">
              <w:rPr>
                <w:bCs/>
                <w:i/>
                <w:szCs w:val="32"/>
              </w:rPr>
              <w:t>1</w:t>
            </w:r>
            <w:r w:rsidR="00321BA5">
              <w:rPr>
                <w:bCs/>
                <w:i/>
                <w:szCs w:val="32"/>
              </w:rPr>
              <w:t xml:space="preserve">5 tháng </w:t>
            </w:r>
            <w:r w:rsidR="00E45584">
              <w:rPr>
                <w:bCs/>
                <w:i/>
                <w:szCs w:val="32"/>
              </w:rPr>
              <w:t>8</w:t>
            </w:r>
            <w:r w:rsidRPr="007659AD">
              <w:rPr>
                <w:bCs/>
                <w:i/>
                <w:szCs w:val="32"/>
              </w:rPr>
              <w:t xml:space="preserve"> năm 2020</w:t>
            </w:r>
          </w:p>
        </w:tc>
      </w:tr>
    </w:tbl>
    <w:p w:rsidR="00683A5E" w:rsidRDefault="00683A5E" w:rsidP="00795005">
      <w:pPr>
        <w:pStyle w:val="Heading5"/>
        <w:tabs>
          <w:tab w:val="left" w:pos="4410"/>
        </w:tabs>
        <w:spacing w:before="0" w:line="276" w:lineRule="auto"/>
        <w:ind w:left="0"/>
        <w:rPr>
          <w:sz w:val="32"/>
          <w:szCs w:val="28"/>
        </w:rPr>
      </w:pPr>
    </w:p>
    <w:p w:rsidR="00683A5E" w:rsidRPr="00724989" w:rsidRDefault="00683A5E" w:rsidP="00795005">
      <w:pPr>
        <w:spacing w:line="276" w:lineRule="auto"/>
        <w:jc w:val="center"/>
        <w:rPr>
          <w:b/>
          <w:sz w:val="32"/>
        </w:rPr>
      </w:pPr>
      <w:r w:rsidRPr="00724989">
        <w:rPr>
          <w:b/>
          <w:sz w:val="32"/>
        </w:rPr>
        <w:t xml:space="preserve">QUY CHẾ </w:t>
      </w:r>
    </w:p>
    <w:p w:rsidR="00683A5E" w:rsidRPr="00092CB2" w:rsidRDefault="00683A5E" w:rsidP="00795005">
      <w:pPr>
        <w:spacing w:line="276" w:lineRule="auto"/>
        <w:jc w:val="center"/>
        <w:rPr>
          <w:b/>
          <w:bCs/>
        </w:rPr>
      </w:pPr>
      <w:r>
        <w:rPr>
          <w:b/>
        </w:rPr>
        <w:t>Làm</w:t>
      </w:r>
      <w:r w:rsidR="00B362CD">
        <w:rPr>
          <w:b/>
        </w:rPr>
        <w:t xml:space="preserve"> việc của chi ủy, chi bộ Trường mầm non</w:t>
      </w:r>
      <w:r w:rsidR="00C84877">
        <w:rPr>
          <w:b/>
        </w:rPr>
        <w:t xml:space="preserve"> khóa </w:t>
      </w:r>
      <w:r w:rsidR="00321BA5">
        <w:rPr>
          <w:b/>
        </w:rPr>
        <w:t>I</w:t>
      </w:r>
      <w:r w:rsidR="00C84877">
        <w:rPr>
          <w:b/>
        </w:rPr>
        <w:t>V</w:t>
      </w:r>
      <w:r>
        <w:rPr>
          <w:b/>
        </w:rPr>
        <w:t>, nhiệm kỳ 2020-2022</w:t>
      </w:r>
    </w:p>
    <w:p w:rsidR="007527C6" w:rsidRDefault="00683A5E" w:rsidP="00795005">
      <w:pPr>
        <w:spacing w:line="276" w:lineRule="auto"/>
        <w:jc w:val="cente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t>-----</w:t>
      </w:r>
    </w:p>
    <w:p w:rsidR="00C84877" w:rsidRDefault="00C84877" w:rsidP="00795005">
      <w:pPr>
        <w:spacing w:line="276" w:lineRule="auto"/>
        <w:ind w:firstLine="720"/>
      </w:pPr>
    </w:p>
    <w:p w:rsidR="00683A5E" w:rsidRPr="00770019" w:rsidRDefault="00683A5E" w:rsidP="00770019">
      <w:pPr>
        <w:spacing w:before="120"/>
        <w:ind w:firstLine="720"/>
        <w:jc w:val="both"/>
        <w:rPr>
          <w:bCs/>
        </w:rPr>
      </w:pPr>
      <w:r w:rsidRPr="00770019">
        <w:t xml:space="preserve">- Căn cứ Điều lệ Đảng Cộng sản Việt Nam (Khóa X); </w:t>
      </w:r>
    </w:p>
    <w:p w:rsidR="007527C6" w:rsidRPr="00770019" w:rsidRDefault="007527C6" w:rsidP="00770019">
      <w:pPr>
        <w:pStyle w:val="BodyTextIndent2"/>
        <w:spacing w:before="120" w:after="0" w:line="240" w:lineRule="auto"/>
        <w:ind w:left="0" w:firstLine="720"/>
        <w:jc w:val="both"/>
        <w:rPr>
          <w:bCs/>
          <w:iCs/>
        </w:rPr>
      </w:pPr>
      <w:r w:rsidRPr="00770019">
        <w:t>- Căn cứ Hướng dẫn số 19-HD/BTCTU, ngày 28 tháng 8 năm 2007</w:t>
      </w:r>
      <w:r w:rsidRPr="00770019">
        <w:rPr>
          <w:bCs/>
          <w:iCs/>
        </w:rPr>
        <w:t xml:space="preserve"> của Ban Tổ chức Tỉnh uỷ về Quy chế làm việc của chi uỷ chi bộ trong các cơ quan hành chính, đơn vị sự nghiệp, cơ quan báo chí trực thuộc đảng uỷ cơ sở.</w:t>
      </w:r>
    </w:p>
    <w:p w:rsidR="00683A5E" w:rsidRPr="00770019" w:rsidRDefault="00683A5E" w:rsidP="00770019">
      <w:pPr>
        <w:pStyle w:val="BodyTextIndent2"/>
        <w:spacing w:before="120" w:after="0" w:line="240" w:lineRule="auto"/>
        <w:ind w:left="0" w:firstLine="720"/>
        <w:jc w:val="both"/>
        <w:rPr>
          <w:bCs/>
          <w:iCs/>
        </w:rPr>
      </w:pPr>
      <w:r w:rsidRPr="00770019">
        <w:rPr>
          <w:spacing w:val="-2"/>
        </w:rPr>
        <w:t xml:space="preserve">- </w:t>
      </w:r>
      <w:r w:rsidR="007527C6" w:rsidRPr="00770019">
        <w:rPr>
          <w:bCs/>
          <w:iCs/>
        </w:rPr>
        <w:t>Căn cứ Quy chế làm việc của Đảng ủy xã Láng Biển, ngày 12 tháng 8 năm 2020 và chức năng, nhiệm vụ của chi bộ;</w:t>
      </w:r>
    </w:p>
    <w:p w:rsidR="00683A5E" w:rsidRPr="00770019" w:rsidRDefault="00B362CD" w:rsidP="00770019">
      <w:pPr>
        <w:pStyle w:val="Heading5"/>
        <w:spacing w:before="120"/>
        <w:ind w:left="0" w:firstLine="720"/>
        <w:jc w:val="both"/>
        <w:rPr>
          <w:b w:val="0"/>
          <w:szCs w:val="28"/>
        </w:rPr>
      </w:pPr>
      <w:r>
        <w:rPr>
          <w:b w:val="0"/>
          <w:szCs w:val="28"/>
        </w:rPr>
        <w:t>Chi bộ Trường mầm non</w:t>
      </w:r>
      <w:r w:rsidR="00683A5E" w:rsidRPr="00770019">
        <w:rPr>
          <w:b w:val="0"/>
          <w:szCs w:val="28"/>
        </w:rPr>
        <w:t xml:space="preserve"> </w:t>
      </w:r>
      <w:r>
        <w:rPr>
          <w:b w:val="0"/>
          <w:szCs w:val="28"/>
        </w:rPr>
        <w:t xml:space="preserve">(khóa </w:t>
      </w:r>
      <w:r w:rsidR="00321BA5">
        <w:rPr>
          <w:b w:val="0"/>
          <w:szCs w:val="28"/>
        </w:rPr>
        <w:t>I</w:t>
      </w:r>
      <w:r>
        <w:rPr>
          <w:b w:val="0"/>
          <w:szCs w:val="28"/>
        </w:rPr>
        <w:t>V</w:t>
      </w:r>
      <w:r w:rsidR="00C84877" w:rsidRPr="00770019">
        <w:rPr>
          <w:b w:val="0"/>
          <w:szCs w:val="28"/>
        </w:rPr>
        <w:t>) ban hành Quy</w:t>
      </w:r>
      <w:r w:rsidR="00683A5E" w:rsidRPr="00770019">
        <w:rPr>
          <w:b w:val="0"/>
          <w:szCs w:val="28"/>
        </w:rPr>
        <w:t xml:space="preserve"> chế làm việ</w:t>
      </w:r>
      <w:r w:rsidR="00C84877" w:rsidRPr="00770019">
        <w:rPr>
          <w:b w:val="0"/>
          <w:szCs w:val="28"/>
        </w:rPr>
        <w:t xml:space="preserve">c </w:t>
      </w:r>
      <w:r w:rsidR="00683A5E" w:rsidRPr="00770019">
        <w:rPr>
          <w:b w:val="0"/>
          <w:szCs w:val="28"/>
        </w:rPr>
        <w:t>như sau:</w:t>
      </w:r>
    </w:p>
    <w:p w:rsidR="007527C6" w:rsidRPr="00770019" w:rsidRDefault="007527C6" w:rsidP="00770019">
      <w:pPr>
        <w:pStyle w:val="BodyTextIndent2"/>
        <w:spacing w:before="120" w:after="0" w:line="240" w:lineRule="auto"/>
        <w:ind w:left="0" w:firstLine="720"/>
        <w:jc w:val="center"/>
        <w:rPr>
          <w:b/>
          <w:iCs/>
        </w:rPr>
      </w:pPr>
      <w:r w:rsidRPr="00770019">
        <w:rPr>
          <w:b/>
          <w:iCs/>
        </w:rPr>
        <w:t>Phần thứ nhất</w:t>
      </w:r>
    </w:p>
    <w:p w:rsidR="007527C6" w:rsidRPr="00770019" w:rsidRDefault="007527C6" w:rsidP="00770019">
      <w:pPr>
        <w:pStyle w:val="BodyTextIndent2"/>
        <w:spacing w:before="120" w:after="0" w:line="240" w:lineRule="auto"/>
        <w:ind w:left="0" w:firstLine="720"/>
        <w:jc w:val="center"/>
        <w:rPr>
          <w:b/>
          <w:iCs/>
        </w:rPr>
      </w:pPr>
      <w:r w:rsidRPr="00770019">
        <w:rPr>
          <w:b/>
          <w:iCs/>
        </w:rPr>
        <w:t>TRÁCH NHIỆM, QUYỀN HẠN CỦA TẬP THỀ VÀ</w:t>
      </w:r>
    </w:p>
    <w:p w:rsidR="007527C6" w:rsidRPr="00770019" w:rsidRDefault="007527C6" w:rsidP="00770019">
      <w:pPr>
        <w:pStyle w:val="BodyTextIndent2"/>
        <w:spacing w:before="120" w:after="0" w:line="240" w:lineRule="auto"/>
        <w:ind w:left="0" w:firstLine="720"/>
        <w:jc w:val="center"/>
        <w:rPr>
          <w:b/>
          <w:iCs/>
        </w:rPr>
      </w:pPr>
      <w:r w:rsidRPr="00770019">
        <w:rPr>
          <w:b/>
          <w:iCs/>
        </w:rPr>
        <w:t>CÁ NHÂN TRONG CHI UỶ VÀ TỪNG CÁN BỘ, ĐẢNG VIÊN</w:t>
      </w:r>
    </w:p>
    <w:p w:rsidR="007527C6" w:rsidRPr="00770019" w:rsidRDefault="007527C6" w:rsidP="00770019">
      <w:pPr>
        <w:pStyle w:val="BodyTextIndent2"/>
        <w:spacing w:before="120" w:after="0" w:line="240" w:lineRule="auto"/>
        <w:ind w:left="0" w:firstLine="720"/>
        <w:jc w:val="both"/>
        <w:rPr>
          <w:iCs/>
        </w:rPr>
      </w:pPr>
      <w:r w:rsidRPr="00770019">
        <w:rPr>
          <w:b/>
          <w:iCs/>
        </w:rPr>
        <w:t>Điều 1:</w:t>
      </w:r>
      <w:r w:rsidR="00C84877" w:rsidRPr="00770019">
        <w:rPr>
          <w:b/>
          <w:iCs/>
        </w:rPr>
        <w:t xml:space="preserve"> </w:t>
      </w:r>
      <w:r w:rsidRPr="00770019">
        <w:rPr>
          <w:b/>
          <w:iCs/>
        </w:rPr>
        <w:t>Trách nhiệm, quyền hạn của tập thể chi ủy, chi bộ</w:t>
      </w:r>
      <w:r w:rsidRPr="00770019">
        <w:rPr>
          <w:iCs/>
        </w:rPr>
        <w:t>.</w:t>
      </w:r>
    </w:p>
    <w:p w:rsidR="007527C6" w:rsidRPr="00770019" w:rsidRDefault="007527C6" w:rsidP="00770019">
      <w:pPr>
        <w:pStyle w:val="BodyTextIndent2"/>
        <w:spacing w:before="120" w:after="0" w:line="240" w:lineRule="auto"/>
        <w:ind w:left="0" w:firstLine="720"/>
        <w:jc w:val="both"/>
        <w:rPr>
          <w:bCs/>
          <w:iCs/>
        </w:rPr>
      </w:pPr>
      <w:r w:rsidRPr="00770019">
        <w:rPr>
          <w:bCs/>
          <w:iCs/>
        </w:rPr>
        <w:t>- Chi uỷ chi bộ là cơ quan lãnh đạo cao nhất của chi bộ giữa hai kỳ đại hội, có trách nhiệm lãnh đạo, điều hành mọi công việc và thực hiện đúng quy định theo Điều 24, Điều lệ Đảng (khoá X); thực h</w:t>
      </w:r>
      <w:r w:rsidR="009B649E" w:rsidRPr="00770019">
        <w:rPr>
          <w:bCs/>
          <w:iCs/>
        </w:rPr>
        <w:t>iện chức năng của chi ủy chi bộ.</w:t>
      </w:r>
    </w:p>
    <w:p w:rsidR="007527C6" w:rsidRPr="00770019" w:rsidRDefault="007527C6" w:rsidP="00770019">
      <w:pPr>
        <w:pStyle w:val="BodyTextIndent2"/>
        <w:spacing w:before="120" w:after="0" w:line="240" w:lineRule="auto"/>
        <w:ind w:left="0" w:firstLine="720"/>
        <w:jc w:val="both"/>
        <w:rPr>
          <w:bCs/>
          <w:iCs/>
        </w:rPr>
      </w:pPr>
      <w:r w:rsidRPr="00770019">
        <w:rPr>
          <w:bCs/>
          <w:iCs/>
        </w:rPr>
        <w:t>- Chi ủy chi bộ là hạt nhân chính trị, lãnh đạo cán bộ, công chức, đảng viên thực hiện đường lối, chủ trương của Đảng, chính sách, pháp luật của Nhà nước; tham gia xây dựng và thực hiện có hiệu quả các chủ trương, nhiệm vụ công tác của cơ quan; chăm lo đời sống vật chất, tinh thần của cán bộ, công chức, đảng viên; xây dựng chi bộ, đoàn thể và cơ quan vững mạnh.</w:t>
      </w:r>
    </w:p>
    <w:p w:rsidR="00683A5E" w:rsidRPr="00770019" w:rsidRDefault="00683A5E" w:rsidP="00770019">
      <w:pPr>
        <w:spacing w:before="120"/>
        <w:ind w:firstLine="720"/>
        <w:jc w:val="both"/>
        <w:rPr>
          <w:b/>
          <w:bCs/>
        </w:rPr>
      </w:pPr>
      <w:r w:rsidRPr="00770019">
        <w:rPr>
          <w:b/>
          <w:bCs/>
        </w:rPr>
        <w:t xml:space="preserve">Điều 2: </w:t>
      </w:r>
      <w:r w:rsidR="007527C6" w:rsidRPr="00770019">
        <w:rPr>
          <w:b/>
          <w:bCs/>
        </w:rPr>
        <w:t>Những vấn đề tập thể chi uỷ thảo luận và quyết định.</w:t>
      </w:r>
    </w:p>
    <w:p w:rsidR="007527C6" w:rsidRPr="00770019" w:rsidRDefault="007527C6" w:rsidP="00770019">
      <w:pPr>
        <w:pStyle w:val="BodyTextIndent2"/>
        <w:spacing w:before="120" w:after="0" w:line="240" w:lineRule="auto"/>
        <w:ind w:left="0" w:firstLine="720"/>
        <w:jc w:val="both"/>
        <w:rPr>
          <w:bCs/>
          <w:iCs/>
        </w:rPr>
      </w:pPr>
      <w:r w:rsidRPr="00770019">
        <w:rPr>
          <w:bCs/>
          <w:iCs/>
        </w:rPr>
        <w:t>- Bàn lãnh đạo triển khai quán triệt, cụ thể hoá, tổ chức thực hiện các nghị quyết của cấp trên và cấp mình, chính sách, pháp luật của Nhà nước thuộc lĩnh vực cơ quan, đơn vị.</w:t>
      </w:r>
    </w:p>
    <w:p w:rsidR="007527C6" w:rsidRPr="00770019" w:rsidRDefault="00FA5C80" w:rsidP="00770019">
      <w:pPr>
        <w:pStyle w:val="BodyTextIndent2"/>
        <w:spacing w:before="120" w:after="0" w:line="240" w:lineRule="auto"/>
        <w:ind w:left="0" w:firstLine="720"/>
        <w:jc w:val="both"/>
        <w:rPr>
          <w:bCs/>
          <w:iCs/>
        </w:rPr>
      </w:pPr>
      <w:r w:rsidRPr="00770019">
        <w:rPr>
          <w:bCs/>
          <w:iCs/>
        </w:rPr>
        <w:t>-</w:t>
      </w:r>
      <w:r w:rsidR="007527C6" w:rsidRPr="00770019">
        <w:rPr>
          <w:bCs/>
          <w:iCs/>
        </w:rPr>
        <w:t xml:space="preserve"> Báo cáo tình hình hoạt động, nghị quyết của chi bộ hàng tháng, quý, sáu tháng, năm, nghị quyết chuyên đề, báo cáo sơ, tổng kết nghị quyết của chi bộ, của cấp trên, </w:t>
      </w:r>
      <w:r w:rsidR="007527C6" w:rsidRPr="00770019">
        <w:rPr>
          <w:bCs/>
          <w:iCs/>
        </w:rPr>
        <w:lastRenderedPageBreak/>
        <w:t>báo cáo công tác kiểm tra, giám sát đối với tổ chức đảng và đảng viên lên cấp uỷ cấp trên, báo cáo tình hình thực hiện Quy chế của chi ủy chi bộ hàng năm.</w:t>
      </w:r>
    </w:p>
    <w:p w:rsidR="007527C6" w:rsidRPr="00770019" w:rsidRDefault="007527C6" w:rsidP="00770019">
      <w:pPr>
        <w:pStyle w:val="BodyTextIndent2"/>
        <w:spacing w:before="120" w:after="0" w:line="240" w:lineRule="auto"/>
        <w:ind w:left="0" w:firstLine="720"/>
        <w:jc w:val="both"/>
        <w:rPr>
          <w:bCs/>
          <w:iCs/>
        </w:rPr>
      </w:pPr>
      <w:r w:rsidRPr="00770019">
        <w:rPr>
          <w:bCs/>
          <w:iCs/>
        </w:rPr>
        <w:t>- Xem xét đề nghị lên cấp uỷ cấp trên về kết nạp đảng viên, khen thưởng, thi hành kỷ luật tổ chức đảng và đảng viên; đánh giá chất lượng chi bộ, chất lượng đảng viên hàng năm, theo dõi tình hình đảng viên đang công tác giữ mối liên hệ với chi uỷ và thực hiện nghĩa vụ công dân nơi cư trú, về những điều đảng viên không được làm, đảng viên làm kinh tế tư nhân.</w:t>
      </w:r>
    </w:p>
    <w:p w:rsidR="007527C6" w:rsidRPr="00770019" w:rsidRDefault="007527C6" w:rsidP="00770019">
      <w:pPr>
        <w:pStyle w:val="BodyTextIndent2"/>
        <w:spacing w:before="120" w:after="0" w:line="240" w:lineRule="auto"/>
        <w:ind w:left="0" w:firstLine="720"/>
        <w:jc w:val="both"/>
        <w:rPr>
          <w:bCs/>
          <w:iCs/>
        </w:rPr>
      </w:pPr>
      <w:r w:rsidRPr="00770019">
        <w:rPr>
          <w:bCs/>
          <w:iCs/>
        </w:rPr>
        <w:t xml:space="preserve">- Chuẩn bị nội dung và triệu tập hội nghị chi bộ theo định kỳ, đột xuất; định hướng các công việc tổ chức hoạt động để đưa ra chi bộ thảo luận, quyết định. </w:t>
      </w:r>
    </w:p>
    <w:p w:rsidR="007527C6" w:rsidRPr="00770019" w:rsidRDefault="007527C6" w:rsidP="00770019">
      <w:pPr>
        <w:pStyle w:val="BodyTextIndent2"/>
        <w:spacing w:before="120" w:after="0" w:line="240" w:lineRule="auto"/>
        <w:ind w:left="0" w:firstLine="720"/>
        <w:jc w:val="both"/>
        <w:rPr>
          <w:bCs/>
          <w:iCs/>
        </w:rPr>
      </w:pPr>
      <w:r w:rsidRPr="00770019">
        <w:rPr>
          <w:bCs/>
          <w:iCs/>
        </w:rPr>
        <w:t>- Tự phê bình và phê bình tập thể chi uỷ, từng chi uỷ viên khi có yêu cầu, theo định kỳ.</w:t>
      </w:r>
    </w:p>
    <w:p w:rsidR="007527C6" w:rsidRPr="00770019" w:rsidRDefault="007527C6" w:rsidP="00770019">
      <w:pPr>
        <w:pStyle w:val="BodyTextIndent2"/>
        <w:spacing w:before="120" w:after="0" w:line="240" w:lineRule="auto"/>
        <w:ind w:left="0" w:firstLine="720"/>
        <w:jc w:val="both"/>
        <w:rPr>
          <w:bCs/>
          <w:iCs/>
        </w:rPr>
      </w:pPr>
      <w:r w:rsidRPr="00770019">
        <w:rPr>
          <w:bCs/>
          <w:iCs/>
        </w:rPr>
        <w:t>- Hàng quý nghe và thảo luận cho ý kiến hoạt động của các đoàn thể.</w:t>
      </w:r>
    </w:p>
    <w:p w:rsidR="007527C6" w:rsidRPr="00770019" w:rsidRDefault="007527C6" w:rsidP="00770019">
      <w:pPr>
        <w:pStyle w:val="BodyTextIndent2"/>
        <w:spacing w:before="120" w:after="0" w:line="240" w:lineRule="auto"/>
        <w:ind w:left="0" w:firstLine="720"/>
        <w:jc w:val="both"/>
        <w:rPr>
          <w:bCs/>
          <w:iCs/>
        </w:rPr>
      </w:pPr>
      <w:r w:rsidRPr="00770019">
        <w:rPr>
          <w:bCs/>
          <w:iCs/>
        </w:rPr>
        <w:t>- Chuẩn bị văn kiện, nhân sự cấp uỷ khoá mới trình đại hội chi bộ.</w:t>
      </w:r>
    </w:p>
    <w:p w:rsidR="007527C6" w:rsidRPr="00770019" w:rsidRDefault="007527C6" w:rsidP="00770019">
      <w:pPr>
        <w:pStyle w:val="BodyTextIndent2"/>
        <w:spacing w:before="120" w:after="0" w:line="240" w:lineRule="auto"/>
        <w:ind w:left="0" w:firstLine="720"/>
        <w:jc w:val="both"/>
        <w:rPr>
          <w:b/>
          <w:bCs/>
        </w:rPr>
      </w:pPr>
      <w:r w:rsidRPr="00770019">
        <w:rPr>
          <w:b/>
          <w:bCs/>
        </w:rPr>
        <w:t>Điều 3: Trách nhiệm, quyền hạ</w:t>
      </w:r>
      <w:r w:rsidR="00170634" w:rsidRPr="00770019">
        <w:rPr>
          <w:b/>
          <w:bCs/>
        </w:rPr>
        <w:t>n của các đồng chí chi uỷ viên.</w:t>
      </w:r>
    </w:p>
    <w:p w:rsidR="007527C6" w:rsidRPr="00770019" w:rsidRDefault="007527C6" w:rsidP="00770019">
      <w:pPr>
        <w:pStyle w:val="BodyTextIndent2"/>
        <w:spacing w:before="120" w:after="0" w:line="240" w:lineRule="auto"/>
        <w:ind w:left="0" w:firstLine="720"/>
        <w:jc w:val="both"/>
        <w:rPr>
          <w:b/>
          <w:bCs/>
        </w:rPr>
      </w:pPr>
      <w:r w:rsidRPr="00770019">
        <w:rPr>
          <w:bCs/>
          <w:iCs/>
        </w:rPr>
        <w:t xml:space="preserve">- Nắm vững chủ trương của cấp uỷ cấp trên, chính sách, pháp luật của Nhà nước, nghị quyết của chi bộ và thực hiện tốt chức trách, nhiệm vụ được giao; tham gia đóng góp vào sự lãnh đạo tập thể của chi uỷ. </w:t>
      </w:r>
    </w:p>
    <w:p w:rsidR="007527C6" w:rsidRPr="00770019" w:rsidRDefault="007527C6" w:rsidP="00770019">
      <w:pPr>
        <w:pStyle w:val="BodyTextIndent2"/>
        <w:spacing w:before="120" w:after="0" w:line="240" w:lineRule="auto"/>
        <w:ind w:left="0" w:firstLine="720"/>
        <w:jc w:val="both"/>
        <w:rPr>
          <w:bCs/>
          <w:iCs/>
        </w:rPr>
      </w:pPr>
      <w:r w:rsidRPr="00770019">
        <w:rPr>
          <w:bCs/>
          <w:iCs/>
        </w:rPr>
        <w:t>-</w:t>
      </w:r>
      <w:r w:rsidRPr="00770019">
        <w:rPr>
          <w:bCs/>
        </w:rPr>
        <w:t xml:space="preserve"> </w:t>
      </w:r>
      <w:r w:rsidRPr="00770019">
        <w:rPr>
          <w:bCs/>
          <w:iCs/>
        </w:rPr>
        <w:t xml:space="preserve">Tham gia đầy đủ các kỳ họp của ban chi uỷ, chuẩn bị các nội dung do ban chi ủy phân công để trình ra chi ủy, chi bộ thảo luận, quyết định. Chăm lo xây dựng, củng cố chi bộ, đảng bộ vững mạnh. </w:t>
      </w:r>
    </w:p>
    <w:p w:rsidR="007527C6" w:rsidRPr="00770019" w:rsidRDefault="007527C6" w:rsidP="00770019">
      <w:pPr>
        <w:pStyle w:val="BodyTextIndent2"/>
        <w:spacing w:before="120" w:after="0" w:line="240" w:lineRule="auto"/>
        <w:ind w:left="0" w:firstLine="720"/>
        <w:jc w:val="both"/>
        <w:rPr>
          <w:bCs/>
          <w:iCs/>
        </w:rPr>
      </w:pPr>
      <w:r w:rsidRPr="00770019">
        <w:rPr>
          <w:bCs/>
          <w:iCs/>
        </w:rPr>
        <w:t>- Giữ gìn bí mật đối với những tài liệu và những vấn đề chỉ phổ biến, trao đổi trong phạm vi chi uỷ.</w:t>
      </w:r>
    </w:p>
    <w:p w:rsidR="007527C6" w:rsidRPr="00770019" w:rsidRDefault="007527C6" w:rsidP="00770019">
      <w:pPr>
        <w:pStyle w:val="BodyTextIndent2"/>
        <w:spacing w:before="120" w:after="0" w:line="240" w:lineRule="auto"/>
        <w:ind w:left="0" w:firstLine="720"/>
        <w:jc w:val="both"/>
        <w:rPr>
          <w:iCs/>
        </w:rPr>
      </w:pPr>
      <w:r w:rsidRPr="00770019">
        <w:rPr>
          <w:bCs/>
          <w:iCs/>
        </w:rPr>
        <w:t xml:space="preserve">- Báo cáo kết quả, hạn chế tồn tại thực hiện chức trách, nhiệm vụ được giao cho chi uỷ, chi bộ theo định kỳ hoặc đột xuất. </w:t>
      </w:r>
      <w:r w:rsidRPr="00770019">
        <w:rPr>
          <w:iCs/>
        </w:rPr>
        <w:t xml:space="preserve"> </w:t>
      </w:r>
    </w:p>
    <w:p w:rsidR="007527C6" w:rsidRPr="00770019" w:rsidRDefault="007527C6" w:rsidP="00770019">
      <w:pPr>
        <w:pStyle w:val="BodyTextIndent2"/>
        <w:spacing w:before="120" w:after="0" w:line="240" w:lineRule="auto"/>
        <w:ind w:left="0" w:firstLine="720"/>
        <w:jc w:val="both"/>
        <w:rPr>
          <w:b/>
          <w:bCs/>
        </w:rPr>
      </w:pPr>
      <w:r w:rsidRPr="00770019">
        <w:rPr>
          <w:b/>
          <w:iCs/>
        </w:rPr>
        <w:t xml:space="preserve">Điều 4: </w:t>
      </w:r>
      <w:r w:rsidR="00170634" w:rsidRPr="00770019">
        <w:rPr>
          <w:b/>
          <w:bCs/>
        </w:rPr>
        <w:t>Trách nhiệm của bí thư chi bộ.</w:t>
      </w:r>
    </w:p>
    <w:p w:rsidR="007527C6" w:rsidRPr="00770019" w:rsidRDefault="007527C6" w:rsidP="00770019">
      <w:pPr>
        <w:pStyle w:val="BodyTextIndent2"/>
        <w:spacing w:before="120" w:after="0" w:line="240" w:lineRule="auto"/>
        <w:ind w:left="0" w:firstLine="720"/>
        <w:jc w:val="both"/>
        <w:rPr>
          <w:bCs/>
          <w:iCs/>
        </w:rPr>
      </w:pPr>
      <w:r w:rsidRPr="00770019">
        <w:rPr>
          <w:bCs/>
          <w:iCs/>
        </w:rPr>
        <w:t>- Bí thư chịu trách nhiệm về các mặt hoạt động của chi ủy, của chi bộ, chủ trì công tác của chi bộ, phụ trách công tác tư tưởng, bảo vệ chính trị nội bộ, xây dựng Đảng, công tác đối nội, đối ngoại.</w:t>
      </w:r>
    </w:p>
    <w:p w:rsidR="007527C6" w:rsidRPr="00770019" w:rsidRDefault="007527C6" w:rsidP="00770019">
      <w:pPr>
        <w:pStyle w:val="BodyTextIndent2"/>
        <w:spacing w:before="120" w:after="0" w:line="240" w:lineRule="auto"/>
        <w:ind w:left="0" w:firstLine="720"/>
        <w:jc w:val="both"/>
        <w:rPr>
          <w:bCs/>
          <w:iCs/>
        </w:rPr>
      </w:pPr>
      <w:r w:rsidRPr="00770019">
        <w:rPr>
          <w:bCs/>
          <w:iCs/>
        </w:rPr>
        <w:t>- Nắm vững và tổ chức học tập quán triệt đường lối, chủ trương của Đảng, chính sách, pháp luật của Nhà nước cho cán bộ, công chức, đảng viên; chỉ thị, nghị quyết của cấp uỷ cấp trên và chi bộ, chủ động đề xuất những chủ trương, giải pháp và những vấn đề cần chuẩn bị để đưa ra chi uỷ, chi bộ thảo luận quyết định; tổ chức thực hiện các nghị quyết của chi bộ. Chuẩn bị nội dung và chủ trì các kỳ họp chi uỷ và họp chi bộ; kết luận các vấn đề đã đưa ra tập thể thảo luận và biểu quyết.</w:t>
      </w:r>
    </w:p>
    <w:p w:rsidR="007527C6" w:rsidRPr="00770019" w:rsidRDefault="007527C6" w:rsidP="00770019">
      <w:pPr>
        <w:pStyle w:val="BodyTextIndent2"/>
        <w:spacing w:before="120" w:after="0" w:line="240" w:lineRule="auto"/>
        <w:ind w:left="0" w:firstLine="720"/>
        <w:jc w:val="both"/>
        <w:rPr>
          <w:bCs/>
          <w:iCs/>
        </w:rPr>
      </w:pPr>
      <w:r w:rsidRPr="00770019">
        <w:rPr>
          <w:bCs/>
          <w:iCs/>
        </w:rPr>
        <w:t>- Chỉ đạo và tiến hành sơ kết, tổng kết các mặt công tác của chi bộ, nhất là công tác xây dựng Đảng.</w:t>
      </w:r>
    </w:p>
    <w:p w:rsidR="007527C6" w:rsidRPr="00770019" w:rsidRDefault="007527C6" w:rsidP="00770019">
      <w:pPr>
        <w:pStyle w:val="BodyTextIndent2"/>
        <w:spacing w:before="120" w:after="0" w:line="240" w:lineRule="auto"/>
        <w:ind w:left="0" w:firstLine="720"/>
        <w:jc w:val="both"/>
        <w:rPr>
          <w:bCs/>
          <w:iCs/>
        </w:rPr>
      </w:pPr>
      <w:r w:rsidRPr="00770019">
        <w:rPr>
          <w:bCs/>
          <w:iCs/>
        </w:rPr>
        <w:lastRenderedPageBreak/>
        <w:t>- Làm trung tâm giữ gìn đoàn kết thống nhất trong chi bộ, phát huy dân chủ trong Đảng; thực hiện tốt nguyên tắc tập trung dân chủ; thực hiện nghiêm túc công tác tự phê bình và phê bình; giữ nghiêm kỷ luật Đảng.</w:t>
      </w:r>
    </w:p>
    <w:p w:rsidR="007527C6" w:rsidRPr="00770019" w:rsidRDefault="007527C6" w:rsidP="00770019">
      <w:pPr>
        <w:pStyle w:val="BodyTextIndent2"/>
        <w:spacing w:before="120" w:after="0" w:line="240" w:lineRule="auto"/>
        <w:ind w:left="0" w:firstLine="720"/>
        <w:jc w:val="both"/>
        <w:rPr>
          <w:bCs/>
          <w:iCs/>
        </w:rPr>
      </w:pPr>
      <w:r w:rsidRPr="00770019">
        <w:rPr>
          <w:bCs/>
          <w:iCs/>
        </w:rPr>
        <w:t>- Lãnh đạo thực hiện chế độ hội họp, sinh hoạt của chi uỷ và của chi bộ, dự họp do cấp trên triệu tập.</w:t>
      </w:r>
    </w:p>
    <w:p w:rsidR="00170634" w:rsidRPr="00770019" w:rsidRDefault="007527C6" w:rsidP="00770019">
      <w:pPr>
        <w:pStyle w:val="BodyTextIndent2"/>
        <w:spacing w:before="120" w:after="0" w:line="240" w:lineRule="auto"/>
        <w:ind w:left="0" w:firstLine="720"/>
        <w:jc w:val="both"/>
        <w:rPr>
          <w:bCs/>
          <w:iCs/>
        </w:rPr>
      </w:pPr>
      <w:r w:rsidRPr="00770019">
        <w:rPr>
          <w:bCs/>
          <w:iCs/>
        </w:rPr>
        <w:t>- Tổ chức kiểm tra, giám sát việc thực hiện nghị quyết, chỉ thị của cấp trên, của chi bộ</w:t>
      </w:r>
      <w:r w:rsidR="00170634" w:rsidRPr="00770019">
        <w:rPr>
          <w:bCs/>
          <w:iCs/>
        </w:rPr>
        <w:t>.</w:t>
      </w:r>
    </w:p>
    <w:p w:rsidR="007527C6" w:rsidRPr="00770019" w:rsidRDefault="007527C6" w:rsidP="00770019">
      <w:pPr>
        <w:pStyle w:val="BodyTextIndent2"/>
        <w:spacing w:before="120" w:after="0" w:line="240" w:lineRule="auto"/>
        <w:ind w:left="0" w:firstLine="720"/>
        <w:jc w:val="both"/>
        <w:rPr>
          <w:b/>
          <w:bCs/>
        </w:rPr>
      </w:pPr>
      <w:r w:rsidRPr="00770019">
        <w:rPr>
          <w:b/>
          <w:iCs/>
        </w:rPr>
        <w:t xml:space="preserve">Điều 5: </w:t>
      </w:r>
      <w:r w:rsidRPr="00770019">
        <w:rPr>
          <w:b/>
          <w:bCs/>
        </w:rPr>
        <w:t>Tr</w:t>
      </w:r>
      <w:r w:rsidR="00170634" w:rsidRPr="00770019">
        <w:rPr>
          <w:b/>
          <w:bCs/>
        </w:rPr>
        <w:t>ách nhiệm của phó bí thư chi bộ.</w:t>
      </w:r>
    </w:p>
    <w:p w:rsidR="007527C6" w:rsidRPr="00770019" w:rsidRDefault="007527C6" w:rsidP="00770019">
      <w:pPr>
        <w:pStyle w:val="BodyTextIndent2"/>
        <w:spacing w:before="120" w:after="0" w:line="240" w:lineRule="auto"/>
        <w:ind w:left="0" w:firstLine="720"/>
        <w:jc w:val="both"/>
        <w:rPr>
          <w:bCs/>
          <w:iCs/>
        </w:rPr>
      </w:pPr>
      <w:r w:rsidRPr="00770019">
        <w:rPr>
          <w:bCs/>
          <w:iCs/>
        </w:rPr>
        <w:t>- Là người thay mặt cho bí thư khi đi vắng; tổ chức việc thông tin tình hình chung và chủ trương của chi ủy, đảng uỷ cho các đồng chí chi uỷ viên và cán bộ, công chức, đảng viên.</w:t>
      </w:r>
    </w:p>
    <w:p w:rsidR="007527C6" w:rsidRPr="00770019" w:rsidRDefault="007527C6" w:rsidP="00770019">
      <w:pPr>
        <w:pStyle w:val="BodyTextIndent2"/>
        <w:spacing w:before="120" w:after="0" w:line="240" w:lineRule="auto"/>
        <w:ind w:left="0" w:firstLine="720"/>
        <w:jc w:val="both"/>
        <w:rPr>
          <w:bCs/>
          <w:iCs/>
        </w:rPr>
      </w:pPr>
      <w:r w:rsidRPr="00770019">
        <w:rPr>
          <w:bCs/>
          <w:iCs/>
        </w:rPr>
        <w:t>- Cùng với bí thư chuẩn bị nội dung các kỳ họp của ban chi uỷ và của chi bộ. Tham gia giải quyết một số công việc của chi bộ khi được đồng chí bí thư uỷ nhiệm. Phụ trách công tác tổ chức, kiểm tra, các đoàn thể của đơn vị. Chuẩn bị nội dung trình chi bộ xem xét hồ sơ kết nạp đảng viên, đào tạo, bồi dưỡng, khen thưởng, kỷ luật đảng viên.</w:t>
      </w:r>
    </w:p>
    <w:p w:rsidR="007527C6" w:rsidRPr="00770019" w:rsidRDefault="007527C6" w:rsidP="00770019">
      <w:pPr>
        <w:pStyle w:val="BodyTextIndent2"/>
        <w:spacing w:before="120" w:after="0" w:line="240" w:lineRule="auto"/>
        <w:ind w:left="0" w:firstLine="720"/>
        <w:jc w:val="both"/>
        <w:rPr>
          <w:bCs/>
          <w:iCs/>
        </w:rPr>
      </w:pPr>
      <w:r w:rsidRPr="00770019">
        <w:rPr>
          <w:bCs/>
          <w:iCs/>
        </w:rPr>
        <w:t>- Nắm tình hình đảng viên giữ mối liên hệ và thực hiện nghĩa vụ công dân nơi cư trú. Chịu trách nhiệm về công tác đảng với đồng chí bí thư chi bộ.</w:t>
      </w:r>
    </w:p>
    <w:p w:rsidR="007527C6" w:rsidRPr="00770019" w:rsidRDefault="007527C6" w:rsidP="00770019">
      <w:pPr>
        <w:spacing w:before="120"/>
        <w:ind w:firstLine="720"/>
        <w:jc w:val="both"/>
        <w:rPr>
          <w:b/>
          <w:bCs/>
        </w:rPr>
      </w:pPr>
      <w:r w:rsidRPr="00770019">
        <w:rPr>
          <w:b/>
          <w:bCs/>
        </w:rPr>
        <w:t>Điều 6: Trách nhiệm, quyền hạn của cán bộ, đảng viên.</w:t>
      </w:r>
    </w:p>
    <w:p w:rsidR="007527C6" w:rsidRPr="00770019" w:rsidRDefault="007527C6" w:rsidP="00770019">
      <w:pPr>
        <w:pStyle w:val="BodyTextIndent2"/>
        <w:spacing w:before="120" w:after="0" w:line="240" w:lineRule="auto"/>
        <w:ind w:left="0" w:firstLine="720"/>
        <w:jc w:val="both"/>
        <w:rPr>
          <w:bCs/>
        </w:rPr>
      </w:pPr>
      <w:r w:rsidRPr="00770019">
        <w:rPr>
          <w:bCs/>
          <w:iCs/>
        </w:rPr>
        <w:t>1- Tham gia học tập, quán triệt, đóng góp xây dựng và thực hiện nghiêm chỉnh đường lối, chủ trương, nghị quyết của Đảng, chính sách, pháp luật của Nhà nước, nghị quyết của cấp uỷ cấp trên và của chi bộ. Thực hiện những nhiệm vụ của đảng viên quy định trong Điều lệ Đảng, nhiệm vụ do chi bộ, lãnh đạo cơ quan, đơn vị phân công, tham gia xây dựng chi bộ, cơ quan, đơn vị trong sạch vững mạnh, tham dự đầy đủ các kỳ họp và thảo luận biểu quyết các công việc của chi bộ, cơ quan, đơn vị.</w:t>
      </w:r>
    </w:p>
    <w:p w:rsidR="007527C6" w:rsidRPr="00770019" w:rsidRDefault="007527C6" w:rsidP="00770019">
      <w:pPr>
        <w:pStyle w:val="BodyTextIndent2"/>
        <w:spacing w:before="120" w:after="0" w:line="240" w:lineRule="auto"/>
        <w:ind w:left="0" w:firstLine="720"/>
        <w:jc w:val="both"/>
        <w:rPr>
          <w:bCs/>
          <w:iCs/>
        </w:rPr>
      </w:pPr>
      <w:r w:rsidRPr="00770019">
        <w:rPr>
          <w:bCs/>
          <w:iCs/>
        </w:rPr>
        <w:t>2- Giữ đúng kỷ luật phát ngôn của Đảng, thực hiện tốt nguyên tắc tập trung dân chủ, giữ gìn đoàn kết trong chi bộ, đấu tranh phòng ngừa, khắc phục những biểu hiện vi phạm pháp luật và các tiêu cực trong cơ quan, đơn vị.</w:t>
      </w:r>
    </w:p>
    <w:p w:rsidR="007527C6" w:rsidRPr="00770019" w:rsidRDefault="007527C6" w:rsidP="00770019">
      <w:pPr>
        <w:pStyle w:val="BodyTextIndent2"/>
        <w:spacing w:before="120" w:after="0" w:line="240" w:lineRule="auto"/>
        <w:ind w:left="0" w:firstLine="720"/>
        <w:jc w:val="both"/>
        <w:rPr>
          <w:bCs/>
          <w:iCs/>
        </w:rPr>
      </w:pPr>
      <w:r w:rsidRPr="00770019">
        <w:rPr>
          <w:bCs/>
          <w:iCs/>
        </w:rPr>
        <w:t>3- Lắng nghe ý kiến, tâm tư, tình cảm, yêu cầu, nguyện vọng chính đáng của quần chúng, cán bộ, công chức về những vấn đề bức xúc để phản ảnh báo cáo với chi bộ, cấp uỷ cấp trên có biện pháp uốn nắn, giải quyết kịp thời.</w:t>
      </w:r>
    </w:p>
    <w:p w:rsidR="007527C6" w:rsidRDefault="007527C6" w:rsidP="00770019">
      <w:pPr>
        <w:pStyle w:val="BodyTextIndent2"/>
        <w:spacing w:before="120" w:after="0" w:line="240" w:lineRule="auto"/>
        <w:ind w:left="0" w:firstLine="720"/>
        <w:jc w:val="both"/>
        <w:rPr>
          <w:bCs/>
          <w:iCs/>
        </w:rPr>
      </w:pPr>
      <w:r w:rsidRPr="00770019">
        <w:rPr>
          <w:bCs/>
          <w:iCs/>
        </w:rPr>
        <w:t>4- Hàng tháng được thông tin đầy đủ về tình hình chung trong công tác Đảng, nhiệm vụ của cơ quan, đơn vị, có quyền chất vấn đồng chí bí thư, phó bí thư và phải được trả lời; mỗi đảng viên sẽ thực hiện theo chương trình kiểm tra, giám sát của chi bộ, đảng bộ, thực hiện đầy đủ nguyên tắc sinh hoạt Đảng, tự phê bình và phê bình, nộp đảng phí đầy đủ.</w:t>
      </w:r>
    </w:p>
    <w:p w:rsidR="00770019" w:rsidRPr="00770019" w:rsidRDefault="00770019" w:rsidP="00770019">
      <w:pPr>
        <w:pStyle w:val="BodyTextIndent2"/>
        <w:spacing w:before="120" w:after="0" w:line="240" w:lineRule="auto"/>
        <w:ind w:left="0" w:firstLine="720"/>
        <w:jc w:val="both"/>
        <w:rPr>
          <w:bCs/>
          <w:iCs/>
        </w:rPr>
      </w:pPr>
    </w:p>
    <w:p w:rsidR="007527C6" w:rsidRPr="00770019" w:rsidRDefault="007527C6" w:rsidP="00770019">
      <w:pPr>
        <w:pStyle w:val="BodyTextIndent2"/>
        <w:spacing w:before="120" w:after="0" w:line="240" w:lineRule="auto"/>
        <w:ind w:left="0" w:firstLine="720"/>
        <w:jc w:val="center"/>
        <w:rPr>
          <w:b/>
          <w:iCs/>
        </w:rPr>
      </w:pPr>
      <w:r w:rsidRPr="00770019">
        <w:rPr>
          <w:b/>
          <w:iCs/>
        </w:rPr>
        <w:lastRenderedPageBreak/>
        <w:t>Phần thứ hai</w:t>
      </w:r>
    </w:p>
    <w:p w:rsidR="007527C6" w:rsidRPr="00770019" w:rsidRDefault="00170634" w:rsidP="00770019">
      <w:pPr>
        <w:pStyle w:val="BodyTextIndent2"/>
        <w:spacing w:before="120" w:after="0" w:line="240" w:lineRule="auto"/>
        <w:ind w:left="0" w:firstLine="720"/>
        <w:jc w:val="center"/>
        <w:rPr>
          <w:b/>
          <w:iCs/>
        </w:rPr>
      </w:pPr>
      <w:r w:rsidRPr="00770019">
        <w:rPr>
          <w:b/>
          <w:iCs/>
        </w:rPr>
        <w:t>CÁC MỐI QUAN HỆ LÀM VIỆC</w:t>
      </w:r>
    </w:p>
    <w:p w:rsidR="007D64B6" w:rsidRPr="00770019" w:rsidRDefault="007D64B6" w:rsidP="00770019">
      <w:pPr>
        <w:spacing w:before="120"/>
        <w:ind w:firstLine="720"/>
        <w:jc w:val="both"/>
        <w:rPr>
          <w:bCs/>
        </w:rPr>
      </w:pPr>
      <w:r w:rsidRPr="00770019">
        <w:rPr>
          <w:b/>
          <w:bCs/>
        </w:rPr>
        <w:t>Điều 7: Quan hệ với Đảng ủy cấp trên:</w:t>
      </w:r>
      <w:r w:rsidRPr="00770019">
        <w:rPr>
          <w:bCs/>
        </w:rPr>
        <w:t xml:space="preserve"> là mối quan hệ giữa lãnh đạo và phục tùng. Chi bộ chấp hành và tổ chức thực hiện thắng lợi các chủ trương, nghị quyết của Đảng ủy cấp trên theo chức năng, nhiệm vụ.</w:t>
      </w:r>
    </w:p>
    <w:p w:rsidR="007D64B6" w:rsidRPr="00770019" w:rsidRDefault="007D64B6" w:rsidP="00770019">
      <w:pPr>
        <w:spacing w:before="120"/>
        <w:ind w:firstLine="720"/>
        <w:jc w:val="both"/>
        <w:rPr>
          <w:bCs/>
        </w:rPr>
      </w:pPr>
      <w:r w:rsidRPr="00770019">
        <w:rPr>
          <w:b/>
          <w:bCs/>
        </w:rPr>
        <w:t xml:space="preserve">Điều 8: Quan hệ với chi ủy, </w:t>
      </w:r>
      <w:r w:rsidRPr="00770019">
        <w:rPr>
          <w:bCs/>
        </w:rPr>
        <w:t>là quan hệ giữa lãnh đạo và phục tùng sự lãnh đạo, chi ủy chấp hành và thực hiện nghị quyết của chi bộ.</w:t>
      </w:r>
    </w:p>
    <w:p w:rsidR="007D64B6" w:rsidRPr="00770019" w:rsidRDefault="007D64B6" w:rsidP="00770019">
      <w:pPr>
        <w:spacing w:before="120"/>
        <w:ind w:firstLine="720"/>
        <w:jc w:val="both"/>
        <w:rPr>
          <w:bCs/>
        </w:rPr>
      </w:pPr>
      <w:r w:rsidRPr="00770019">
        <w:rPr>
          <w:b/>
          <w:bCs/>
        </w:rPr>
        <w:t>Điều 9. Quan hệ với chỉ huy cơ quan:</w:t>
      </w:r>
      <w:r w:rsidRPr="00770019">
        <w:rPr>
          <w:bCs/>
        </w:rPr>
        <w:t xml:space="preserve"> là mối quan hệ giữa lãnh đạo và phục tùng lãnh đạo, chỉ huy cơ quan chấp hành và tổ chức thực hiện nghị quyết của chi bộ.</w:t>
      </w:r>
    </w:p>
    <w:p w:rsidR="007D64B6" w:rsidRPr="00770019" w:rsidRDefault="007D64B6" w:rsidP="00770019">
      <w:pPr>
        <w:spacing w:before="120"/>
        <w:ind w:firstLine="720"/>
        <w:jc w:val="both"/>
        <w:rPr>
          <w:bCs/>
        </w:rPr>
      </w:pPr>
      <w:r w:rsidRPr="00770019">
        <w:rPr>
          <w:b/>
          <w:bCs/>
        </w:rPr>
        <w:t xml:space="preserve">Điều 10: </w:t>
      </w:r>
      <w:r w:rsidRPr="00770019">
        <w:rPr>
          <w:bCs/>
        </w:rPr>
        <w:t>Quan hệ với các chi bộ trực thuộc trong Đảng bộ: là mối quan hệ phối hợp công tác.</w:t>
      </w:r>
    </w:p>
    <w:p w:rsidR="00170634" w:rsidRPr="00770019" w:rsidRDefault="00170634" w:rsidP="00770019">
      <w:pPr>
        <w:pStyle w:val="BodyTextIndent2"/>
        <w:spacing w:before="120" w:after="0" w:line="240" w:lineRule="auto"/>
        <w:ind w:left="0" w:firstLine="720"/>
        <w:jc w:val="center"/>
        <w:rPr>
          <w:b/>
          <w:iCs/>
        </w:rPr>
      </w:pPr>
      <w:r w:rsidRPr="00770019">
        <w:rPr>
          <w:b/>
          <w:iCs/>
        </w:rPr>
        <w:t>Phần thứ ba</w:t>
      </w:r>
    </w:p>
    <w:p w:rsidR="00170634" w:rsidRPr="00770019" w:rsidRDefault="00170634" w:rsidP="00770019">
      <w:pPr>
        <w:pStyle w:val="BodyTextIndent2"/>
        <w:spacing w:before="120" w:after="0" w:line="240" w:lineRule="auto"/>
        <w:ind w:left="0" w:firstLine="720"/>
        <w:jc w:val="center"/>
        <w:rPr>
          <w:b/>
          <w:iCs/>
        </w:rPr>
      </w:pPr>
      <w:r w:rsidRPr="00770019">
        <w:rPr>
          <w:b/>
          <w:iCs/>
        </w:rPr>
        <w:t>CHẾ ĐỘ LÀM VIỆC</w:t>
      </w:r>
    </w:p>
    <w:p w:rsidR="00170634" w:rsidRPr="00770019" w:rsidRDefault="00170634" w:rsidP="00770019">
      <w:pPr>
        <w:pStyle w:val="BodyTextIndent2"/>
        <w:spacing w:before="120" w:after="0" w:line="240" w:lineRule="auto"/>
        <w:ind w:left="0" w:firstLine="720"/>
        <w:jc w:val="both"/>
        <w:rPr>
          <w:b/>
          <w:bCs/>
          <w:iCs/>
        </w:rPr>
      </w:pPr>
      <w:r w:rsidRPr="00770019">
        <w:rPr>
          <w:b/>
          <w:bCs/>
        </w:rPr>
        <w:t>Điều 11: Chế độ thông tin báo cáo.</w:t>
      </w:r>
    </w:p>
    <w:p w:rsidR="00170634" w:rsidRPr="00770019" w:rsidRDefault="00170634" w:rsidP="00770019">
      <w:pPr>
        <w:pStyle w:val="BodyTextIndent2"/>
        <w:spacing w:before="120" w:after="0" w:line="240" w:lineRule="auto"/>
        <w:ind w:left="0" w:firstLine="720"/>
        <w:jc w:val="both"/>
        <w:rPr>
          <w:bCs/>
          <w:iCs/>
        </w:rPr>
      </w:pPr>
      <w:r w:rsidRPr="00770019">
        <w:rPr>
          <w:bCs/>
          <w:iCs/>
        </w:rPr>
        <w:t>Đảm bảo thông tin tình hình hoạt động của chi uỷ, chi bộ cho cấp uỷ cấp trên theo quy định, tổ đảng trực thuộc và đảng viên biết.</w:t>
      </w:r>
    </w:p>
    <w:p w:rsidR="00170634" w:rsidRPr="00770019" w:rsidRDefault="00170634" w:rsidP="00770019">
      <w:pPr>
        <w:pStyle w:val="BodyTextIndent2"/>
        <w:spacing w:before="120" w:after="0" w:line="240" w:lineRule="auto"/>
        <w:ind w:left="0" w:firstLine="720"/>
        <w:jc w:val="both"/>
        <w:rPr>
          <w:bCs/>
          <w:iCs/>
        </w:rPr>
      </w:pPr>
      <w:r w:rsidRPr="00770019">
        <w:rPr>
          <w:bCs/>
          <w:iCs/>
        </w:rPr>
        <w:t>Các tổ đảng trực thuộc, cán bộ phụ trách kiểm tra chi bộ báo cáo tình hình hoạt động cho chi uỷ định kỳ theo quy định hoặc đột xuất theo yêu cầu.</w:t>
      </w:r>
    </w:p>
    <w:p w:rsidR="00170634" w:rsidRPr="00770019" w:rsidRDefault="00170634" w:rsidP="00770019">
      <w:pPr>
        <w:pStyle w:val="BodyTextIndent2"/>
        <w:spacing w:before="120" w:after="0" w:line="240" w:lineRule="auto"/>
        <w:ind w:left="0" w:firstLine="720"/>
        <w:jc w:val="both"/>
        <w:rPr>
          <w:b/>
          <w:bCs/>
          <w:iCs/>
        </w:rPr>
      </w:pPr>
      <w:r w:rsidRPr="00770019">
        <w:rPr>
          <w:b/>
          <w:bCs/>
        </w:rPr>
        <w:t>Điều 12:  Chế độ họp hội nghị; sơ kết, tổng kết.</w:t>
      </w:r>
    </w:p>
    <w:p w:rsidR="00170634" w:rsidRPr="00770019" w:rsidRDefault="00170634" w:rsidP="00770019">
      <w:pPr>
        <w:pStyle w:val="BodyTextIndent2"/>
        <w:spacing w:before="120" w:after="0" w:line="240" w:lineRule="auto"/>
        <w:ind w:left="0" w:firstLine="720"/>
        <w:jc w:val="both"/>
        <w:rPr>
          <w:bCs/>
          <w:iCs/>
        </w:rPr>
      </w:pPr>
      <w:r w:rsidRPr="00770019">
        <w:rPr>
          <w:bCs/>
          <w:iCs/>
        </w:rPr>
        <w:t xml:space="preserve">- Chi uỷ và chi bộ mỗi tháng họp </w:t>
      </w:r>
      <w:r w:rsidR="003C732D" w:rsidRPr="00770019">
        <w:rPr>
          <w:bCs/>
          <w:iCs/>
        </w:rPr>
        <w:t>0</w:t>
      </w:r>
      <w:r w:rsidRPr="00770019">
        <w:rPr>
          <w:bCs/>
          <w:iCs/>
        </w:rPr>
        <w:t>1 lần, khi cần họp đột xuất. Chi ủy họp và gởi tài liệu, mời đảng viên trước khi họp chi bộ 1 ngày.</w:t>
      </w:r>
    </w:p>
    <w:p w:rsidR="00170634" w:rsidRPr="00770019" w:rsidRDefault="00170634" w:rsidP="00770019">
      <w:pPr>
        <w:pStyle w:val="BodyTextIndent2"/>
        <w:spacing w:before="120" w:after="0" w:line="240" w:lineRule="auto"/>
        <w:ind w:left="0" w:firstLine="720"/>
        <w:jc w:val="both"/>
        <w:rPr>
          <w:bCs/>
          <w:iCs/>
        </w:rPr>
      </w:pPr>
      <w:r w:rsidRPr="00770019">
        <w:rPr>
          <w:bCs/>
          <w:iCs/>
        </w:rPr>
        <w:t>- Nội dung họp phải được bí thư, phó bí thư, ban chi uỷ chuẩn bị trước, tổ chức lấy ý kiến đóng góp chu đáo trước khi đưa ra họp chi bộ.</w:t>
      </w:r>
    </w:p>
    <w:p w:rsidR="00170634" w:rsidRPr="00770019" w:rsidRDefault="00170634" w:rsidP="00770019">
      <w:pPr>
        <w:pStyle w:val="BodyTextIndent2"/>
        <w:spacing w:before="120" w:after="0" w:line="240" w:lineRule="auto"/>
        <w:ind w:left="0" w:firstLine="720"/>
        <w:jc w:val="both"/>
        <w:rPr>
          <w:bCs/>
          <w:iCs/>
        </w:rPr>
      </w:pPr>
      <w:r w:rsidRPr="00770019">
        <w:rPr>
          <w:bCs/>
          <w:iCs/>
        </w:rPr>
        <w:t>- Bí thư với phó bí thư duy trì chế độ hội ý hàng tuần hoặc đột xuất.</w:t>
      </w:r>
    </w:p>
    <w:p w:rsidR="00170634" w:rsidRPr="00770019" w:rsidRDefault="00170634" w:rsidP="00770019">
      <w:pPr>
        <w:pStyle w:val="BodyTextIndent2"/>
        <w:spacing w:before="120" w:after="0" w:line="240" w:lineRule="auto"/>
        <w:ind w:left="0" w:firstLine="720"/>
        <w:jc w:val="both"/>
        <w:rPr>
          <w:bCs/>
          <w:iCs/>
        </w:rPr>
      </w:pPr>
      <w:r w:rsidRPr="00770019">
        <w:rPr>
          <w:bCs/>
          <w:iCs/>
        </w:rPr>
        <w:t>- Chủ động xây dựng kế hoạch hoặc theo chỉ đạo tiến hành sơ kết, tổng kết các chủ trương, chỉ thị, nghị quyết của cấp trên, của chi bộ.</w:t>
      </w:r>
    </w:p>
    <w:p w:rsidR="00170634" w:rsidRPr="00770019" w:rsidRDefault="00170634" w:rsidP="00770019">
      <w:pPr>
        <w:pStyle w:val="BodyTextIndent2"/>
        <w:spacing w:before="120" w:after="0" w:line="240" w:lineRule="auto"/>
        <w:ind w:left="0" w:firstLine="720"/>
        <w:jc w:val="both"/>
        <w:rPr>
          <w:bCs/>
          <w:iCs/>
        </w:rPr>
      </w:pPr>
      <w:r w:rsidRPr="00770019">
        <w:rPr>
          <w:bCs/>
          <w:iCs/>
        </w:rPr>
        <w:t>- Tham dự đầy đủ các cuộc họp do Đảng uỷ, Đảng bộ triệu tập.</w:t>
      </w:r>
    </w:p>
    <w:p w:rsidR="00170634" w:rsidRPr="00770019" w:rsidRDefault="00170634" w:rsidP="00770019">
      <w:pPr>
        <w:pStyle w:val="BodyTextIndent2"/>
        <w:spacing w:before="120" w:after="0" w:line="240" w:lineRule="auto"/>
        <w:ind w:left="0" w:firstLine="720"/>
        <w:jc w:val="both"/>
        <w:rPr>
          <w:b/>
          <w:bCs/>
          <w:iCs/>
        </w:rPr>
      </w:pPr>
      <w:r w:rsidRPr="00770019">
        <w:rPr>
          <w:b/>
          <w:bCs/>
        </w:rPr>
        <w:t>Điều 13: Chế độ tự phê bình và phê bình.</w:t>
      </w:r>
    </w:p>
    <w:p w:rsidR="00170634" w:rsidRPr="00770019" w:rsidRDefault="00170634" w:rsidP="00770019">
      <w:pPr>
        <w:pStyle w:val="BodyTextIndent2"/>
        <w:spacing w:before="120" w:after="0" w:line="240" w:lineRule="auto"/>
        <w:ind w:left="0" w:firstLine="720"/>
        <w:jc w:val="both"/>
        <w:rPr>
          <w:bCs/>
          <w:iCs/>
        </w:rPr>
      </w:pPr>
      <w:r w:rsidRPr="00770019">
        <w:rPr>
          <w:bCs/>
          <w:iCs/>
        </w:rPr>
        <w:t>- Hàng năm tự phê hình và phê bình đánh giá chất lượng đảng viên; cuối nhiệm kỳ; khi có phát sinh khuyết điểm, thiếu sót hoặc theo chỉ đạo của chi uỷ chi bộ, cấp uỷ cấp trên.</w:t>
      </w:r>
    </w:p>
    <w:p w:rsidR="00170634" w:rsidRPr="00770019" w:rsidRDefault="00170634" w:rsidP="00770019">
      <w:pPr>
        <w:pStyle w:val="BodyTextIndent2"/>
        <w:spacing w:before="120" w:after="0" w:line="240" w:lineRule="auto"/>
        <w:ind w:left="0" w:firstLine="720"/>
        <w:jc w:val="both"/>
        <w:rPr>
          <w:bCs/>
          <w:iCs/>
        </w:rPr>
      </w:pPr>
      <w:r w:rsidRPr="00770019">
        <w:rPr>
          <w:bCs/>
          <w:iCs/>
        </w:rPr>
        <w:t>- Tổ chức cho quần chúng tham gia đóng góp xây dựng chi bộ và đảng viên.</w:t>
      </w:r>
    </w:p>
    <w:p w:rsidR="00170634" w:rsidRPr="00770019" w:rsidRDefault="00170634" w:rsidP="00770019">
      <w:pPr>
        <w:pStyle w:val="BodyTextIndent2"/>
        <w:spacing w:before="120" w:after="0" w:line="240" w:lineRule="auto"/>
        <w:ind w:left="0" w:firstLine="720"/>
        <w:jc w:val="both"/>
        <w:rPr>
          <w:b/>
          <w:bCs/>
        </w:rPr>
      </w:pPr>
      <w:r w:rsidRPr="00770019">
        <w:rPr>
          <w:b/>
          <w:iCs/>
        </w:rPr>
        <w:t xml:space="preserve">Điều 14: </w:t>
      </w:r>
      <w:r w:rsidRPr="00770019">
        <w:rPr>
          <w:b/>
          <w:bCs/>
        </w:rPr>
        <w:t>Chế độ kiểm tra, giám sát.</w:t>
      </w:r>
    </w:p>
    <w:p w:rsidR="00170634" w:rsidRPr="00770019" w:rsidRDefault="00170634" w:rsidP="00770019">
      <w:pPr>
        <w:pStyle w:val="BodyTextIndent2"/>
        <w:spacing w:before="120" w:after="0" w:line="240" w:lineRule="auto"/>
        <w:ind w:left="0" w:firstLine="720"/>
        <w:jc w:val="both"/>
        <w:rPr>
          <w:bCs/>
          <w:iCs/>
        </w:rPr>
      </w:pPr>
      <w:r w:rsidRPr="00770019">
        <w:rPr>
          <w:bCs/>
          <w:iCs/>
        </w:rPr>
        <w:t>- Chi uỷ xây dựng chương trình kiểm tra theo quy định của Điều lệ Đảng.</w:t>
      </w:r>
    </w:p>
    <w:p w:rsidR="00170634" w:rsidRPr="00770019" w:rsidRDefault="00170634" w:rsidP="00770019">
      <w:pPr>
        <w:pStyle w:val="BodyTextIndent2"/>
        <w:spacing w:before="120" w:after="0" w:line="240" w:lineRule="auto"/>
        <w:ind w:left="0" w:firstLine="720"/>
        <w:jc w:val="both"/>
        <w:rPr>
          <w:bCs/>
          <w:iCs/>
        </w:rPr>
      </w:pPr>
      <w:r w:rsidRPr="00770019">
        <w:rPr>
          <w:bCs/>
          <w:iCs/>
        </w:rPr>
        <w:lastRenderedPageBreak/>
        <w:t>- Đồng chí phụ trách kiểm tra chi uỷ xây dựng kế hoạch kiểm tra để phòng ngừa và xử lý vi phạm theo đúng qui định Điều lệ Đảng.</w:t>
      </w:r>
    </w:p>
    <w:p w:rsidR="00170634" w:rsidRPr="00770019" w:rsidRDefault="00170634" w:rsidP="00770019">
      <w:pPr>
        <w:pStyle w:val="BodyTextIndent2"/>
        <w:spacing w:before="120" w:after="0" w:line="240" w:lineRule="auto"/>
        <w:ind w:left="0" w:firstLine="720"/>
        <w:jc w:val="both"/>
        <w:rPr>
          <w:b/>
          <w:bCs/>
          <w:iCs/>
        </w:rPr>
      </w:pPr>
      <w:r w:rsidRPr="00770019">
        <w:rPr>
          <w:b/>
          <w:iCs/>
        </w:rPr>
        <w:t>Điều 15:</w:t>
      </w:r>
      <w:r w:rsidRPr="00770019">
        <w:rPr>
          <w:b/>
          <w:bCs/>
        </w:rPr>
        <w:t xml:space="preserve"> Chế độ quản lý tài chính.</w:t>
      </w:r>
    </w:p>
    <w:p w:rsidR="00170634" w:rsidRPr="00770019" w:rsidRDefault="00170634" w:rsidP="00770019">
      <w:pPr>
        <w:pStyle w:val="BodyTextIndent2"/>
        <w:spacing w:before="120" w:after="0" w:line="240" w:lineRule="auto"/>
        <w:ind w:left="0" w:firstLine="720"/>
        <w:jc w:val="both"/>
        <w:rPr>
          <w:bCs/>
          <w:iCs/>
        </w:rPr>
      </w:pPr>
      <w:r w:rsidRPr="00770019">
        <w:rPr>
          <w:bCs/>
          <w:iCs/>
        </w:rPr>
        <w:t xml:space="preserve"> Thu, trích nộp đảng phí hàng tháng theo quy định Điều lệ Đảng. Về tài chính đảng do đồng chí bí thư trực tiếp quản lý, định kỳ hàng quý báo cáo cho chi bộ biết. Mở sổ sách theo dõi đúng theo quy định và làm báo cáo cho cấp ủy cấp trên. Thực hiện thu chi theo Quyết định số 84-QĐ/TW của </w:t>
      </w:r>
      <w:r w:rsidR="00374CE5" w:rsidRPr="00770019">
        <w:rPr>
          <w:bCs/>
          <w:iCs/>
        </w:rPr>
        <w:t>Ban Bí thư Trung ương (khoá IX).</w:t>
      </w:r>
    </w:p>
    <w:p w:rsidR="00683A5E" w:rsidRPr="00770019" w:rsidRDefault="00170634" w:rsidP="00770019">
      <w:pPr>
        <w:spacing w:before="120"/>
        <w:ind w:firstLine="720"/>
        <w:jc w:val="center"/>
        <w:rPr>
          <w:b/>
        </w:rPr>
      </w:pPr>
      <w:r w:rsidRPr="00770019">
        <w:rPr>
          <w:b/>
          <w:bCs/>
        </w:rPr>
        <w:t>Phần thứ tư</w:t>
      </w:r>
    </w:p>
    <w:p w:rsidR="00683A5E" w:rsidRPr="00770019" w:rsidRDefault="00683A5E" w:rsidP="00770019">
      <w:pPr>
        <w:spacing w:before="120"/>
        <w:ind w:firstLine="720"/>
        <w:jc w:val="center"/>
        <w:rPr>
          <w:b/>
        </w:rPr>
      </w:pPr>
      <w:r w:rsidRPr="00770019">
        <w:rPr>
          <w:b/>
        </w:rPr>
        <w:t>ĐIỀU KHOẢN THI HÀNH</w:t>
      </w:r>
    </w:p>
    <w:p w:rsidR="00683A5E" w:rsidRPr="00770019" w:rsidRDefault="00683A5E" w:rsidP="00770019">
      <w:pPr>
        <w:spacing w:before="120"/>
        <w:ind w:firstLine="720"/>
        <w:jc w:val="both"/>
      </w:pPr>
      <w:r w:rsidRPr="00770019">
        <w:rPr>
          <w:b/>
        </w:rPr>
        <w:t xml:space="preserve">Điều 16: </w:t>
      </w:r>
      <w:r w:rsidRPr="00770019">
        <w:t>Quy chế này đã được tập thể chi bộ t</w:t>
      </w:r>
      <w:r w:rsidR="00F06A92" w:rsidRPr="00770019">
        <w:t>hông qua tại kỳ họp lần thứ 01, k</w:t>
      </w:r>
      <w:r w:rsidRPr="00770019">
        <w:t xml:space="preserve">hóa </w:t>
      </w:r>
      <w:r w:rsidR="00E45584">
        <w:t>I</w:t>
      </w:r>
      <w:bookmarkStart w:id="0" w:name="_GoBack"/>
      <w:bookmarkEnd w:id="0"/>
      <w:r w:rsidRPr="00770019">
        <w:t>V, nhiệm kỳ 2020-2022 và có hiệu lực kể từ ngày ký ban hành.</w:t>
      </w:r>
    </w:p>
    <w:p w:rsidR="00683A5E" w:rsidRPr="00770019" w:rsidRDefault="00683A5E" w:rsidP="00770019">
      <w:pPr>
        <w:spacing w:before="120"/>
        <w:ind w:firstLine="720"/>
        <w:jc w:val="both"/>
      </w:pPr>
      <w:r w:rsidRPr="00770019">
        <w:t>Hàng năm và cuối nhiệm kỳ chi bộ kiểm điểm việc lãnh đạo thực hiện quy chế làm việc của chi bộ và xem xét sửa đổi bổ sung cho phù hợp.</w:t>
      </w:r>
    </w:p>
    <w:p w:rsidR="00683A5E" w:rsidRPr="00770019" w:rsidRDefault="00683A5E" w:rsidP="00770019">
      <w:pPr>
        <w:spacing w:before="120"/>
        <w:ind w:firstLine="720"/>
        <w:jc w:val="both"/>
      </w:pPr>
      <w:r w:rsidRPr="00770019">
        <w:rPr>
          <w:b/>
        </w:rPr>
        <w:t xml:space="preserve">Điều 17: </w:t>
      </w:r>
      <w:r w:rsidRPr="00770019">
        <w:t xml:space="preserve">Tất cả </w:t>
      </w:r>
      <w:r w:rsidR="0079115F" w:rsidRPr="00770019">
        <w:t>đ</w:t>
      </w:r>
      <w:r w:rsidRPr="00770019">
        <w:t>ảng viên trong chi bộ phải chấp hành nghiêm Quy chế làm việc này. Giao cho chi ủy giúp chi bộ theo dõi, kiểm tra việc thực hiện quy chế.</w:t>
      </w:r>
    </w:p>
    <w:p w:rsidR="00683A5E" w:rsidRDefault="00683A5E" w:rsidP="00795005">
      <w:pPr>
        <w:pStyle w:val="BodyText"/>
        <w:spacing w:before="0" w:line="276" w:lineRule="auto"/>
        <w:ind w:firstLine="697"/>
      </w:pPr>
    </w:p>
    <w:p w:rsidR="00770019" w:rsidRDefault="00770019" w:rsidP="00795005">
      <w:pPr>
        <w:pStyle w:val="BodyText"/>
        <w:spacing w:before="0" w:line="276" w:lineRule="auto"/>
        <w:ind w:firstLine="697"/>
      </w:pPr>
    </w:p>
    <w:tbl>
      <w:tblPr>
        <w:tblW w:w="9174" w:type="dxa"/>
        <w:tblInd w:w="108" w:type="dxa"/>
        <w:tblLook w:val="01E0" w:firstRow="1" w:lastRow="1" w:firstColumn="1" w:lastColumn="1" w:noHBand="0" w:noVBand="0"/>
      </w:tblPr>
      <w:tblGrid>
        <w:gridCol w:w="4940"/>
        <w:gridCol w:w="4234"/>
      </w:tblGrid>
      <w:tr w:rsidR="00795005" w:rsidRPr="00B36C5D" w:rsidTr="00795005">
        <w:trPr>
          <w:trHeight w:val="2167"/>
        </w:trPr>
        <w:tc>
          <w:tcPr>
            <w:tcW w:w="4940" w:type="dxa"/>
            <w:shd w:val="clear" w:color="auto" w:fill="auto"/>
          </w:tcPr>
          <w:p w:rsidR="00795005" w:rsidRDefault="00795005" w:rsidP="00027F38">
            <w:pPr>
              <w:spacing w:line="276" w:lineRule="auto"/>
            </w:pPr>
            <w:r w:rsidRPr="007659AD">
              <w:rPr>
                <w:u w:val="single"/>
              </w:rPr>
              <w:t>Nơi nhận</w:t>
            </w:r>
            <w:r w:rsidRPr="0053140D">
              <w:t>:</w:t>
            </w:r>
          </w:p>
          <w:p w:rsidR="00795005" w:rsidRPr="007659AD" w:rsidRDefault="00795005" w:rsidP="00795005">
            <w:pPr>
              <w:rPr>
                <w:sz w:val="24"/>
              </w:rPr>
            </w:pPr>
            <w:r w:rsidRPr="007659AD">
              <w:rPr>
                <w:b/>
              </w:rPr>
              <w:t>-</w:t>
            </w:r>
            <w:r>
              <w:t xml:space="preserve"> </w:t>
            </w:r>
            <w:r w:rsidRPr="007659AD">
              <w:rPr>
                <w:sz w:val="24"/>
              </w:rPr>
              <w:t>Đảng ủy xã</w:t>
            </w:r>
            <w:r>
              <w:rPr>
                <w:sz w:val="24"/>
              </w:rPr>
              <w:t>,</w:t>
            </w:r>
          </w:p>
          <w:p w:rsidR="00795005" w:rsidRPr="0053140D" w:rsidRDefault="00795005" w:rsidP="00795005">
            <w:r>
              <w:rPr>
                <w:sz w:val="24"/>
              </w:rPr>
              <w:t xml:space="preserve">- </w:t>
            </w:r>
            <w:r w:rsidR="00770019">
              <w:rPr>
                <w:sz w:val="24"/>
              </w:rPr>
              <w:t>Tất cả</w:t>
            </w:r>
            <w:r>
              <w:rPr>
                <w:sz w:val="24"/>
              </w:rPr>
              <w:t xml:space="preserve"> đảng viên</w:t>
            </w:r>
            <w:r w:rsidR="00770019">
              <w:rPr>
                <w:sz w:val="24"/>
              </w:rPr>
              <w:t xml:space="preserve"> chi bộ</w:t>
            </w:r>
            <w:r>
              <w:rPr>
                <w:sz w:val="24"/>
              </w:rPr>
              <w:t>,</w:t>
            </w:r>
          </w:p>
          <w:p w:rsidR="00795005" w:rsidRPr="007659AD" w:rsidRDefault="00795005" w:rsidP="00795005">
            <w:pPr>
              <w:jc w:val="both"/>
              <w:rPr>
                <w:sz w:val="24"/>
                <w:lang w:val="fr-FR"/>
              </w:rPr>
            </w:pPr>
            <w:r w:rsidRPr="007659AD">
              <w:rPr>
                <w:sz w:val="24"/>
                <w:lang w:val="fr-FR"/>
              </w:rPr>
              <w:t>- Lưu CB.</w:t>
            </w:r>
          </w:p>
          <w:p w:rsidR="00795005" w:rsidRPr="007659AD" w:rsidRDefault="00795005" w:rsidP="00027F38">
            <w:pPr>
              <w:spacing w:line="276" w:lineRule="auto"/>
              <w:jc w:val="both"/>
              <w:rPr>
                <w:bCs/>
                <w:i/>
                <w:lang w:val="fr-FR"/>
              </w:rPr>
            </w:pPr>
            <w:r w:rsidRPr="007659AD">
              <w:rPr>
                <w:sz w:val="24"/>
                <w:lang w:val="fr-FR"/>
              </w:rPr>
              <w:t xml:space="preserve">                    </w:t>
            </w:r>
          </w:p>
        </w:tc>
        <w:tc>
          <w:tcPr>
            <w:tcW w:w="4234" w:type="dxa"/>
            <w:shd w:val="clear" w:color="auto" w:fill="auto"/>
          </w:tcPr>
          <w:p w:rsidR="00795005" w:rsidRPr="007659AD" w:rsidRDefault="00795005" w:rsidP="00027F38">
            <w:pPr>
              <w:spacing w:line="276" w:lineRule="auto"/>
              <w:jc w:val="center"/>
              <w:rPr>
                <w:b/>
                <w:lang w:val="fr-FR"/>
              </w:rPr>
            </w:pPr>
            <w:r w:rsidRPr="007659AD">
              <w:rPr>
                <w:b/>
                <w:lang w:val="fr-FR"/>
              </w:rPr>
              <w:t>T/M CHI BỘ</w:t>
            </w:r>
          </w:p>
          <w:p w:rsidR="00795005" w:rsidRPr="00B36C5D" w:rsidRDefault="00795005" w:rsidP="00027F38">
            <w:pPr>
              <w:spacing w:line="276" w:lineRule="auto"/>
              <w:jc w:val="center"/>
              <w:rPr>
                <w:lang w:val="fr-FR"/>
              </w:rPr>
            </w:pPr>
            <w:r w:rsidRPr="00B36C5D">
              <w:rPr>
                <w:lang w:val="fr-FR"/>
              </w:rPr>
              <w:t>BÍ THƯ</w:t>
            </w:r>
          </w:p>
          <w:p w:rsidR="00795005" w:rsidRPr="007659AD" w:rsidRDefault="00795005" w:rsidP="00027F38">
            <w:pPr>
              <w:spacing w:line="276" w:lineRule="auto"/>
              <w:jc w:val="center"/>
              <w:rPr>
                <w:lang w:val="fr-FR"/>
              </w:rPr>
            </w:pPr>
          </w:p>
          <w:p w:rsidR="00795005" w:rsidRPr="007659AD" w:rsidRDefault="00795005" w:rsidP="00027F38">
            <w:pPr>
              <w:spacing w:line="276" w:lineRule="auto"/>
              <w:rPr>
                <w:lang w:val="fr-FR"/>
              </w:rPr>
            </w:pPr>
          </w:p>
          <w:p w:rsidR="00795005" w:rsidRDefault="00795005" w:rsidP="00027F38">
            <w:pPr>
              <w:spacing w:line="276" w:lineRule="auto"/>
              <w:rPr>
                <w:b/>
                <w:bCs/>
                <w:lang w:val="fr-FR"/>
              </w:rPr>
            </w:pPr>
            <w:r w:rsidRPr="007659AD">
              <w:rPr>
                <w:b/>
                <w:bCs/>
                <w:lang w:val="fr-FR"/>
              </w:rPr>
              <w:t xml:space="preserve">                 </w:t>
            </w:r>
          </w:p>
          <w:p w:rsidR="00770019" w:rsidRPr="007659AD" w:rsidRDefault="00770019" w:rsidP="00027F38">
            <w:pPr>
              <w:spacing w:line="276" w:lineRule="auto"/>
              <w:rPr>
                <w:b/>
                <w:bCs/>
                <w:lang w:val="fr-FR"/>
              </w:rPr>
            </w:pPr>
          </w:p>
          <w:p w:rsidR="00795005" w:rsidRPr="00B36C5D" w:rsidRDefault="00795005" w:rsidP="00027F38">
            <w:pPr>
              <w:spacing w:line="276" w:lineRule="auto"/>
              <w:rPr>
                <w:b/>
                <w:bCs/>
                <w:lang w:val="fr-FR"/>
              </w:rPr>
            </w:pPr>
            <w:r w:rsidRPr="00B36C5D">
              <w:rPr>
                <w:b/>
                <w:bCs/>
                <w:lang w:val="fr-FR"/>
              </w:rPr>
              <w:t xml:space="preserve">        </w:t>
            </w:r>
            <w:r w:rsidR="0025223E">
              <w:rPr>
                <w:b/>
                <w:bCs/>
                <w:lang w:val="fr-FR"/>
              </w:rPr>
              <w:t xml:space="preserve">     </w:t>
            </w:r>
            <w:r w:rsidRPr="00B36C5D">
              <w:rPr>
                <w:b/>
                <w:bCs/>
                <w:lang w:val="fr-FR"/>
              </w:rPr>
              <w:t xml:space="preserve">   </w:t>
            </w:r>
            <w:r w:rsidR="0025223E">
              <w:rPr>
                <w:b/>
                <w:bCs/>
                <w:lang w:val="fr-FR"/>
              </w:rPr>
              <w:t>Võ Thị Phương Hoa</w:t>
            </w:r>
          </w:p>
        </w:tc>
      </w:tr>
    </w:tbl>
    <w:p w:rsidR="00683A5E" w:rsidRPr="00686BB2" w:rsidRDefault="00683A5E" w:rsidP="00795005">
      <w:pPr>
        <w:spacing w:before="120" w:line="276" w:lineRule="auto"/>
        <w:jc w:val="both"/>
        <w:rPr>
          <w:lang w:val="fr-FR"/>
        </w:rPr>
      </w:pPr>
    </w:p>
    <w:p w:rsidR="004372A7" w:rsidRDefault="004372A7" w:rsidP="00795005">
      <w:pPr>
        <w:spacing w:line="276" w:lineRule="auto"/>
      </w:pPr>
    </w:p>
    <w:sectPr w:rsidR="004372A7" w:rsidSect="00795005">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3CC" w:rsidRDefault="00AC03CC" w:rsidP="00795005">
      <w:r>
        <w:separator/>
      </w:r>
    </w:p>
  </w:endnote>
  <w:endnote w:type="continuationSeparator" w:id="0">
    <w:p w:rsidR="00AC03CC" w:rsidRDefault="00AC03CC" w:rsidP="0079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3CC" w:rsidRDefault="00AC03CC" w:rsidP="00795005">
      <w:r>
        <w:separator/>
      </w:r>
    </w:p>
  </w:footnote>
  <w:footnote w:type="continuationSeparator" w:id="0">
    <w:p w:rsidR="00AC03CC" w:rsidRDefault="00AC03CC" w:rsidP="0079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5E"/>
    <w:rsid w:val="00021B7D"/>
    <w:rsid w:val="000435A9"/>
    <w:rsid w:val="000B3A4D"/>
    <w:rsid w:val="00170634"/>
    <w:rsid w:val="0025223E"/>
    <w:rsid w:val="00255A25"/>
    <w:rsid w:val="00321BA5"/>
    <w:rsid w:val="00374CE5"/>
    <w:rsid w:val="003A27A7"/>
    <w:rsid w:val="003C1C4C"/>
    <w:rsid w:val="003C732D"/>
    <w:rsid w:val="004372A7"/>
    <w:rsid w:val="00683A5E"/>
    <w:rsid w:val="006B32E6"/>
    <w:rsid w:val="007527C6"/>
    <w:rsid w:val="00770019"/>
    <w:rsid w:val="0079115F"/>
    <w:rsid w:val="00795005"/>
    <w:rsid w:val="007D64B6"/>
    <w:rsid w:val="008F5A41"/>
    <w:rsid w:val="009B649E"/>
    <w:rsid w:val="00AC03CC"/>
    <w:rsid w:val="00B362CD"/>
    <w:rsid w:val="00B55A96"/>
    <w:rsid w:val="00B60BBB"/>
    <w:rsid w:val="00BC5855"/>
    <w:rsid w:val="00C84877"/>
    <w:rsid w:val="00D66B0E"/>
    <w:rsid w:val="00E45584"/>
    <w:rsid w:val="00F06A92"/>
    <w:rsid w:val="00FA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43093ED-003C-401E-8B32-EAC022A3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5E"/>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683A5E"/>
    <w:pPr>
      <w:keepNext/>
      <w:spacing w:before="180"/>
      <w:ind w:left="720"/>
      <w:jc w:val="center"/>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3A5E"/>
    <w:rPr>
      <w:rFonts w:ascii="Times New Roman" w:eastAsia="Times New Roman" w:hAnsi="Times New Roman" w:cs="Times New Roman"/>
      <w:b/>
      <w:bCs/>
      <w:sz w:val="28"/>
      <w:szCs w:val="24"/>
    </w:rPr>
  </w:style>
  <w:style w:type="paragraph" w:styleId="BodyText">
    <w:name w:val="Body Text"/>
    <w:basedOn w:val="Normal"/>
    <w:link w:val="BodyTextChar"/>
    <w:rsid w:val="00683A5E"/>
    <w:pPr>
      <w:spacing w:before="120"/>
      <w:jc w:val="both"/>
    </w:pPr>
    <w:rPr>
      <w:szCs w:val="24"/>
    </w:rPr>
  </w:style>
  <w:style w:type="character" w:customStyle="1" w:styleId="BodyTextChar">
    <w:name w:val="Body Text Char"/>
    <w:basedOn w:val="DefaultParagraphFont"/>
    <w:link w:val="BodyText"/>
    <w:rsid w:val="00683A5E"/>
    <w:rPr>
      <w:rFonts w:ascii="Times New Roman" w:eastAsia="Times New Roman" w:hAnsi="Times New Roman" w:cs="Times New Roman"/>
      <w:sz w:val="28"/>
      <w:szCs w:val="24"/>
    </w:rPr>
  </w:style>
  <w:style w:type="paragraph" w:styleId="BodyTextIndent2">
    <w:name w:val="Body Text Indent 2"/>
    <w:basedOn w:val="Normal"/>
    <w:link w:val="BodyTextIndent2Char"/>
    <w:uiPriority w:val="99"/>
    <w:unhideWhenUsed/>
    <w:rsid w:val="007527C6"/>
    <w:pPr>
      <w:spacing w:after="120" w:line="480" w:lineRule="auto"/>
      <w:ind w:left="360"/>
    </w:pPr>
  </w:style>
  <w:style w:type="character" w:customStyle="1" w:styleId="BodyTextIndent2Char">
    <w:name w:val="Body Text Indent 2 Char"/>
    <w:basedOn w:val="DefaultParagraphFont"/>
    <w:link w:val="BodyTextIndent2"/>
    <w:uiPriority w:val="99"/>
    <w:rsid w:val="007527C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795005"/>
    <w:pPr>
      <w:tabs>
        <w:tab w:val="center" w:pos="4680"/>
        <w:tab w:val="right" w:pos="9360"/>
      </w:tabs>
    </w:pPr>
  </w:style>
  <w:style w:type="character" w:customStyle="1" w:styleId="HeaderChar">
    <w:name w:val="Header Char"/>
    <w:basedOn w:val="DefaultParagraphFont"/>
    <w:link w:val="Header"/>
    <w:uiPriority w:val="99"/>
    <w:rsid w:val="0079500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95005"/>
    <w:pPr>
      <w:tabs>
        <w:tab w:val="center" w:pos="4680"/>
        <w:tab w:val="right" w:pos="9360"/>
      </w:tabs>
    </w:pPr>
  </w:style>
  <w:style w:type="character" w:customStyle="1" w:styleId="FooterChar">
    <w:name w:val="Footer Char"/>
    <w:basedOn w:val="DefaultParagraphFont"/>
    <w:link w:val="Footer"/>
    <w:uiPriority w:val="99"/>
    <w:rsid w:val="0079500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 CHQS XÃ LÁNG BIỂN</dc:creator>
  <cp:keywords/>
  <dc:description/>
  <cp:lastModifiedBy>ASUS</cp:lastModifiedBy>
  <cp:revision>8</cp:revision>
  <dcterms:created xsi:type="dcterms:W3CDTF">2020-09-11T07:18:00Z</dcterms:created>
  <dcterms:modified xsi:type="dcterms:W3CDTF">2020-09-16T07:30:00Z</dcterms:modified>
</cp:coreProperties>
</file>